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/>
        <w:autoSpaceDE/>
        <w:autoSpaceDN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overflowPunct/>
        <w:autoSpaceDE/>
        <w:autoSpaceDN/>
        <w:spacing w:before="120" w:beforeLines="50" w:after="360" w:afterLines="150" w:line="720" w:lineRule="exact"/>
        <w:jc w:val="center"/>
        <w:textAlignment w:val="auto"/>
        <w:rPr>
          <w:rFonts w:hint="eastAsia" w:ascii="小标宋" w:hAnsi="华文中宋" w:eastAsia="小标宋"/>
          <w:sz w:val="44"/>
          <w:szCs w:val="44"/>
        </w:rPr>
      </w:pPr>
      <w:r>
        <w:rPr>
          <w:rFonts w:hint="eastAsia" w:ascii="小标宋" w:hAnsi="华文中宋" w:eastAsia="小标宋"/>
          <w:sz w:val="44"/>
          <w:szCs w:val="44"/>
        </w:rPr>
        <w:t>中国科协学会党建研究会2023年</w:t>
      </w:r>
      <w:r>
        <w:rPr>
          <w:rFonts w:ascii="小标宋" w:hAnsi="华文中宋" w:eastAsia="小标宋"/>
          <w:sz w:val="44"/>
          <w:szCs w:val="44"/>
        </w:rPr>
        <w:br w:type="textWrapping"/>
      </w:r>
      <w:r>
        <w:rPr>
          <w:rFonts w:hint="eastAsia" w:ascii="小标宋" w:hAnsi="华文中宋" w:eastAsia="小标宋"/>
          <w:sz w:val="44"/>
          <w:szCs w:val="44"/>
        </w:rPr>
        <w:t>调研课题选题</w:t>
      </w:r>
    </w:p>
    <w:p>
      <w:pPr>
        <w:widowControl w:val="0"/>
        <w:overflowPunct/>
        <w:autoSpaceDE/>
        <w:autoSpaceDN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1.运用习近平新时代中国特色社会主义思想的世界观、方法论指导学会党建工作研究</w:t>
      </w:r>
    </w:p>
    <w:p>
      <w:pPr>
        <w:widowControl w:val="0"/>
        <w:overflowPunct/>
        <w:autoSpaceDE/>
        <w:autoSpaceDN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2.全国学会党建工作管理体制研究</w:t>
      </w:r>
    </w:p>
    <w:p>
      <w:pPr>
        <w:widowControl w:val="0"/>
        <w:overflowPunct/>
        <w:autoSpaceDE/>
        <w:autoSpaceDN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3.全国社会组织党建工作状况比较研究</w:t>
      </w:r>
    </w:p>
    <w:p>
      <w:pPr>
        <w:widowControl w:val="0"/>
        <w:overflowPunct/>
        <w:autoSpaceDE/>
        <w:autoSpaceDN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4.地方学会党建工作的实践与探索研究</w:t>
      </w:r>
    </w:p>
    <w:p>
      <w:pPr>
        <w:widowControl w:val="0"/>
        <w:overflowPunct/>
        <w:autoSpaceDE/>
        <w:autoSpaceDN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5.全国学会党组织的政治功能和组织功能研究</w:t>
      </w:r>
    </w:p>
    <w:p>
      <w:pPr>
        <w:widowControl w:val="0"/>
        <w:overflowPunct/>
        <w:autoSpaceDE/>
        <w:autoSpaceDN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6.学会党建工作效果评价指标体系研究</w:t>
      </w:r>
    </w:p>
    <w:p>
      <w:pPr>
        <w:widowControl w:val="0"/>
        <w:overflowPunct/>
        <w:autoSpaceDE/>
        <w:autoSpaceDN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7.学会学风会风建设突出问题和对策研究</w:t>
      </w:r>
    </w:p>
    <w:p>
      <w:pPr>
        <w:widowControl w:val="0"/>
        <w:overflowPunct/>
        <w:autoSpaceDE/>
        <w:autoSpaceDN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8.学会党组织在弘扬科学家精神方面的工作机制研究</w:t>
      </w:r>
    </w:p>
    <w:p>
      <w:pPr>
        <w:widowControl w:val="0"/>
        <w:overflowPunct/>
        <w:autoSpaceDE/>
        <w:autoSpaceDN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9.纪检监察工作在学会治理、事业发展中定位、作用研究</w:t>
      </w:r>
    </w:p>
    <w:p>
      <w:pPr>
        <w:widowControl w:val="0"/>
        <w:overflowPunct/>
        <w:autoSpaceDE/>
        <w:autoSpaceDN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10.基于信息化、智慧化背景下学会党建创新模式研究</w:t>
      </w:r>
    </w:p>
    <w:p>
      <w:pPr>
        <w:widowControl w:val="0"/>
        <w:overflowPunct/>
        <w:autoSpaceDE/>
        <w:autoSpaceDN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11.学会强化会员政治引领状况研究</w:t>
      </w:r>
    </w:p>
    <w:p>
      <w:pPr>
        <w:widowControl w:val="0"/>
        <w:overflowPunct/>
        <w:autoSpaceDE/>
        <w:autoSpaceDN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12.强化青年科技人才引领，大学思政课教育融入科学家精神研究</w:t>
      </w:r>
    </w:p>
    <w:p>
      <w:pPr>
        <w:widowControl w:val="0"/>
        <w:overflowPunct/>
        <w:autoSpaceDE/>
        <w:autoSpaceDN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13.学会推动企业科技人才思想政治引领成效研究</w:t>
      </w:r>
    </w:p>
    <w:p>
      <w:pPr>
        <w:widowControl w:val="0"/>
        <w:overflowPunct/>
        <w:autoSpaceDE/>
        <w:autoSpaceDN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14.党组织在学会治理体系中的功能作用研究</w:t>
      </w:r>
    </w:p>
    <w:p>
      <w:pPr>
        <w:widowControl w:val="0"/>
        <w:overflowPunct/>
        <w:autoSpaceDE/>
        <w:autoSpaceDN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15.新时代十年全国学会加强党的建设历程研究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mMWYxMjU5OGZmOTU0MTAyN2QwNzVmOTQxNGQ1ODcifQ=="/>
  </w:docVars>
  <w:rsids>
    <w:rsidRoot w:val="5E330C19"/>
    <w:rsid w:val="5E330C19"/>
    <w:rsid w:val="75B4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200" w:beforeLines="0" w:line="20" w:lineRule="exact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859</Words>
  <Characters>956</Characters>
  <Lines>0</Lines>
  <Paragraphs>0</Paragraphs>
  <TotalTime>0</TotalTime>
  <ScaleCrop>false</ScaleCrop>
  <LinksUpToDate>false</LinksUpToDate>
  <CharactersWithSpaces>963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2023-04-25T03:03:00Z</dcterms:created>
  <dc:creator>史明昕</dc:creator>
  <cp:lastModifiedBy>史明昕</cp:lastModifiedBy>
  <dcterms:modified xsi:type="dcterms:W3CDTF">2023-04-25T03:04:41Z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D61AB0F231DA487AA4C7CB8F25AF2F70_13</vt:lpwstr>
  </property>
</Properties>
</file>