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kern w:val="0"/>
          <w:sz w:val="44"/>
          <w:szCs w:val="44"/>
        </w:rPr>
        <w:t>科学家精神教育基地摸底情况调查表</w:t>
      </w:r>
      <w:bookmarkEnd w:id="0"/>
    </w:p>
    <w:tbl>
      <w:tblPr>
        <w:tblStyle w:val="5"/>
        <w:tblpPr w:leftFromText="180" w:rightFromText="180" w:vertAnchor="text" w:horzAnchor="page" w:tblpX="1775" w:tblpY="190"/>
        <w:tblOverlap w:val="never"/>
        <w:tblW w:w="88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3107"/>
        <w:gridCol w:w="1617"/>
        <w:gridCol w:w="27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申报主体</w:t>
            </w:r>
          </w:p>
        </w:tc>
        <w:tc>
          <w:tcPr>
            <w:tcW w:w="747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74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申报单位联系人</w:t>
            </w:r>
          </w:p>
        </w:tc>
        <w:tc>
          <w:tcPr>
            <w:tcW w:w="3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申报单位地址</w:t>
            </w:r>
          </w:p>
        </w:tc>
        <w:tc>
          <w:tcPr>
            <w:tcW w:w="74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6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eastAsia="zh-CN"/>
              </w:rPr>
              <w:t>体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  <w:t>况</w:t>
            </w:r>
          </w:p>
        </w:tc>
        <w:tc>
          <w:tcPr>
            <w:tcW w:w="81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 w:eastAsiaTheme="minor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595959" w:themeColor="text1" w:themeTint="A6"/>
                <w:sz w:val="32"/>
                <w:szCs w:val="32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对照申报标准，介绍展馆</w:t>
            </w:r>
            <w:r>
              <w:rPr>
                <w:rFonts w:hint="eastAsia" w:ascii="仿宋_GB2312" w:hAnsi="仿宋_GB2312" w:cs="仿宋_GB2312"/>
                <w:color w:val="595959" w:themeColor="text1" w:themeTint="A6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（展厅）</w:t>
            </w:r>
            <w:r>
              <w:rPr>
                <w:rFonts w:hint="eastAsia" w:ascii="仿宋_GB2312" w:hAnsi="仿宋_GB2312" w:cs="仿宋_GB2312"/>
                <w:color w:val="595959" w:themeColor="text1" w:themeTint="A6"/>
                <w:sz w:val="32"/>
                <w:szCs w:val="32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占地面积、建筑面积；展陈资料情况；开展弘扬科学家精神系列活动情况；年参观人数等；是否配备专业讲解员、志愿者等情况。</w:t>
            </w:r>
          </w:p>
        </w:tc>
      </w:tr>
    </w:tbl>
    <w:p>
      <w:pPr>
        <w:spacing w:line="640" w:lineRule="exact"/>
        <w:rPr>
          <w:rFonts w:ascii="黑体" w:hAnsi="黑体" w:eastAsia="黑体"/>
          <w:color w:val="000000"/>
          <w:sz w:val="32"/>
        </w:rPr>
      </w:pPr>
    </w:p>
    <w:p>
      <w:pPr>
        <w:numPr>
          <w:ilvl w:val="0"/>
          <w:numId w:val="0"/>
        </w:numPr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UzNDdmOWU2NzFkN2NmOWZjMzY4ZTYzZmQyOTEifQ=="/>
    <w:docVar w:name="KSO_WPS_MARK_KEY" w:val="5a7558ff-f8bc-4cae-837f-6a03a5e5902a"/>
  </w:docVars>
  <w:rsids>
    <w:rsidRoot w:val="00000000"/>
    <w:rsid w:val="0E3405A1"/>
    <w:rsid w:val="1DFFA1AE"/>
    <w:rsid w:val="2EBF4C23"/>
    <w:rsid w:val="53C70F62"/>
    <w:rsid w:val="75ED6880"/>
    <w:rsid w:val="77FA5788"/>
    <w:rsid w:val="7FC23224"/>
    <w:rsid w:val="BEE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4168</Words>
  <Characters>4214</Characters>
  <Lines>0</Lines>
  <Paragraphs>0</Paragraphs>
  <TotalTime>3</TotalTime>
  <ScaleCrop>false</ScaleCrop>
  <LinksUpToDate>false</LinksUpToDate>
  <CharactersWithSpaces>4284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2023-03-03T07:46:00Z</dcterms:created>
  <dc:creator>Administrator</dc:creator>
  <cp:lastModifiedBy>章炼伟</cp:lastModifiedBy>
  <cp:lastPrinted>2023-03-03T09:06:00Z</cp:lastPrinted>
  <dcterms:modified xsi:type="dcterms:W3CDTF">2023-03-07T02:46:46Z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FD0AC61BB0DE4B8D81A8095F769FD04D</vt:lpwstr>
  </property>
</Properties>
</file>