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75" w:rsidRDefault="002C5F75" w:rsidP="002C5F75">
      <w:pPr>
        <w:pStyle w:val="1"/>
        <w:spacing w:line="580" w:lineRule="exact"/>
        <w:ind w:firstLineChars="0" w:firstLine="0"/>
        <w:rPr>
          <w:rFonts w:eastAsia="黑体"/>
          <w:color w:val="000000"/>
        </w:rPr>
      </w:pPr>
      <w:r>
        <w:rPr>
          <w:rFonts w:ascii="黑体" w:eastAsia="黑体" w:hAnsi="黑体"/>
          <w:color w:val="000000"/>
        </w:rPr>
        <w:t>附件</w:t>
      </w:r>
      <w:r>
        <w:rPr>
          <w:rFonts w:eastAsia="黑体"/>
          <w:color w:val="000000"/>
        </w:rPr>
        <w:t>1</w:t>
      </w:r>
    </w:p>
    <w:p w:rsidR="002C5F75" w:rsidRDefault="002C5F75" w:rsidP="002C5F75">
      <w:pPr>
        <w:spacing w:line="580" w:lineRule="exact"/>
        <w:jc w:val="center"/>
        <w:rPr>
          <w:rFonts w:eastAsia="方正小标宋简体"/>
          <w:color w:val="000000"/>
          <w:kern w:val="44"/>
          <w:sz w:val="44"/>
          <w:szCs w:val="44"/>
        </w:rPr>
      </w:pPr>
      <w:r>
        <w:rPr>
          <w:rFonts w:eastAsia="方正小标宋简体"/>
          <w:color w:val="000000"/>
          <w:kern w:val="44"/>
          <w:sz w:val="44"/>
          <w:szCs w:val="44"/>
        </w:rPr>
        <w:t xml:space="preserve"> </w:t>
      </w:r>
    </w:p>
    <w:p w:rsidR="002C5F75" w:rsidRDefault="002C5F75" w:rsidP="002C5F75">
      <w:pPr>
        <w:spacing w:line="700" w:lineRule="exact"/>
        <w:jc w:val="center"/>
        <w:rPr>
          <w:rFonts w:eastAsia="方正小标宋简体"/>
          <w:color w:val="000000"/>
          <w:kern w:val="44"/>
          <w:sz w:val="44"/>
          <w:szCs w:val="44"/>
        </w:rPr>
      </w:pPr>
      <w:r>
        <w:rPr>
          <w:rFonts w:eastAsia="方正小标宋简体"/>
          <w:color w:val="000000"/>
          <w:kern w:val="44"/>
          <w:sz w:val="44"/>
          <w:szCs w:val="44"/>
        </w:rPr>
        <w:t>2022</w:t>
      </w:r>
      <w:r>
        <w:rPr>
          <w:rFonts w:ascii="方正小标宋简体" w:eastAsia="方正小标宋简体"/>
          <w:color w:val="000000"/>
          <w:kern w:val="44"/>
          <w:sz w:val="44"/>
          <w:szCs w:val="44"/>
        </w:rPr>
        <w:t>年度浙江省科学技术奖励工作安排</w:t>
      </w:r>
    </w:p>
    <w:p w:rsidR="002C5F75" w:rsidRDefault="002C5F75" w:rsidP="002C5F75">
      <w:pPr>
        <w:spacing w:line="400" w:lineRule="exact"/>
        <w:jc w:val="center"/>
        <w:rPr>
          <w:rFonts w:eastAsia="方正小标宋简体"/>
          <w:color w:val="000000"/>
          <w:kern w:val="44"/>
          <w:sz w:val="44"/>
          <w:szCs w:val="44"/>
        </w:rPr>
      </w:pPr>
      <w:r>
        <w:rPr>
          <w:rFonts w:eastAsia="方正小标宋简体"/>
          <w:color w:val="000000"/>
          <w:kern w:val="44"/>
          <w:sz w:val="44"/>
          <w:szCs w:val="44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175"/>
      </w:tblGrid>
      <w:tr w:rsidR="002C5F75" w:rsidTr="002C5F75">
        <w:trPr>
          <w:trHeight w:val="141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F75" w:rsidRDefault="002C5F75" w:rsidP="00ED26D0">
            <w:pPr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617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C5F75" w:rsidRDefault="002C5F75" w:rsidP="00ED26D0">
            <w:pPr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工作安排</w:t>
            </w:r>
          </w:p>
        </w:tc>
      </w:tr>
      <w:tr w:rsidR="002C5F75" w:rsidTr="002C5F75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F75" w:rsidRDefault="002C5F75" w:rsidP="00ED26D0">
            <w:pPr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2022</w:t>
            </w:r>
            <w:r>
              <w:rPr>
                <w:rFonts w:ascii="宋体" w:hAnsi="宋体"/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>12</w:t>
            </w:r>
            <w:r>
              <w:rPr>
                <w:rFonts w:ascii="宋体" w:hAnsi="宋体"/>
                <w:color w:val="000000"/>
                <w:sz w:val="32"/>
                <w:szCs w:val="32"/>
              </w:rPr>
              <w:t>月</w:t>
            </w:r>
            <w:r>
              <w:rPr>
                <w:color w:val="000000"/>
                <w:sz w:val="32"/>
                <w:szCs w:val="32"/>
              </w:rPr>
              <w:t>-</w:t>
            </w:r>
          </w:p>
          <w:p w:rsidR="002C5F75" w:rsidRDefault="002C5F75" w:rsidP="00ED26D0">
            <w:pPr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2023</w:t>
            </w:r>
            <w:r>
              <w:rPr>
                <w:rFonts w:ascii="宋体" w:hAnsi="宋体"/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>1</w:t>
            </w:r>
            <w:r>
              <w:rPr>
                <w:rFonts w:ascii="宋体" w:hAnsi="宋体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C5F75" w:rsidRDefault="002C5F75" w:rsidP="00ED26D0">
            <w:pPr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提名准备</w:t>
            </w:r>
          </w:p>
        </w:tc>
      </w:tr>
      <w:tr w:rsidR="002C5F75" w:rsidTr="002C5F75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F75" w:rsidRDefault="002C5F75" w:rsidP="00ED26D0">
            <w:pPr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2023</w:t>
            </w:r>
            <w:r>
              <w:rPr>
                <w:rFonts w:ascii="宋体" w:hAnsi="宋体"/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>1-2</w:t>
            </w:r>
            <w:r>
              <w:rPr>
                <w:rFonts w:ascii="宋体" w:hAnsi="宋体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C5F75" w:rsidRDefault="002C5F75" w:rsidP="00ED26D0">
            <w:pPr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正式提名</w:t>
            </w:r>
          </w:p>
        </w:tc>
      </w:tr>
      <w:tr w:rsidR="002C5F75" w:rsidTr="002C5F75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F75" w:rsidRDefault="002C5F75" w:rsidP="00ED26D0">
            <w:pPr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2023</w:t>
            </w:r>
            <w:r>
              <w:rPr>
                <w:rFonts w:ascii="宋体" w:hAnsi="宋体"/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>3</w:t>
            </w:r>
            <w:r>
              <w:rPr>
                <w:rFonts w:ascii="宋体" w:hAnsi="宋体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C5F75" w:rsidRDefault="002C5F75" w:rsidP="00ED26D0">
            <w:pPr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形式审查</w:t>
            </w:r>
          </w:p>
        </w:tc>
      </w:tr>
      <w:tr w:rsidR="002C5F75" w:rsidTr="002C5F75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F75" w:rsidRDefault="002C5F75" w:rsidP="00ED26D0">
            <w:pPr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2023</w:t>
            </w:r>
            <w:r>
              <w:rPr>
                <w:rFonts w:ascii="宋体" w:hAnsi="宋体"/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>4</w:t>
            </w:r>
            <w:r>
              <w:rPr>
                <w:rFonts w:ascii="宋体" w:hAnsi="宋体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C5F75" w:rsidRDefault="002C5F75" w:rsidP="00ED26D0">
            <w:pPr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行业评审</w:t>
            </w:r>
          </w:p>
        </w:tc>
      </w:tr>
      <w:tr w:rsidR="002C5F75" w:rsidTr="002C5F75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C5F75" w:rsidRDefault="002C5F7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2023</w:t>
            </w:r>
            <w:r>
              <w:rPr>
                <w:rFonts w:ascii="宋体" w:hAnsi="宋体"/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>5</w:t>
            </w:r>
            <w:r>
              <w:rPr>
                <w:rFonts w:ascii="宋体" w:hAnsi="宋体"/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5F75" w:rsidRDefault="002C5F75" w:rsidP="00ED26D0">
            <w:pPr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综合评审</w:t>
            </w:r>
          </w:p>
        </w:tc>
      </w:tr>
    </w:tbl>
    <w:p w:rsidR="002C5F75" w:rsidRDefault="002C5F75" w:rsidP="002C5F75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2C5F75" w:rsidRDefault="002C5F75" w:rsidP="002C5F75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注：以上为计划安排，根据有关要求和实际情况适时调整。</w:t>
      </w:r>
    </w:p>
    <w:p w:rsidR="002C5F75" w:rsidRDefault="002C5F75" w:rsidP="002C5F75">
      <w:pPr>
        <w:pStyle w:val="1"/>
        <w:ind w:firstLine="64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</w:p>
    <w:p w:rsidR="00946841" w:rsidRPr="002C5F75" w:rsidRDefault="00946841">
      <w:bookmarkStart w:id="0" w:name="_GoBack"/>
      <w:bookmarkEnd w:id="0"/>
    </w:p>
    <w:sectPr w:rsidR="00946841" w:rsidRPr="002C5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75"/>
    <w:rsid w:val="002C5F75"/>
    <w:rsid w:val="0094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7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2C5F75"/>
    <w:pPr>
      <w:snapToGrid w:val="0"/>
      <w:spacing w:line="600" w:lineRule="exact"/>
      <w:ind w:firstLineChars="200" w:firstLine="200"/>
    </w:pPr>
    <w:rPr>
      <w:rFonts w:eastAsia="方正仿宋简体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7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2C5F75"/>
    <w:pPr>
      <w:snapToGrid w:val="0"/>
      <w:spacing w:line="600" w:lineRule="exact"/>
      <w:ind w:firstLineChars="200" w:firstLine="200"/>
    </w:pPr>
    <w:rPr>
      <w:rFonts w:eastAsia="方正仿宋简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yujie</dc:creator>
  <cp:lastModifiedBy>yujie</cp:lastModifiedBy>
  <cp:revision>1</cp:revision>
  <dcterms:created xsi:type="dcterms:W3CDTF">2022-12-06T07:52:00Z</dcterms:created>
  <dcterms:modified xsi:type="dcterms:W3CDTF">2022-12-06T07:52:00Z</dcterms:modified>
</cp:coreProperties>
</file>